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60DB8" w14:textId="77777777" w:rsidR="00A54F69" w:rsidRDefault="00A54F69" w:rsidP="00A54F69">
      <w:pPr>
        <w:rPr>
          <w:rFonts w:ascii="Arial" w:hAnsi="Arial" w:cs="Arial"/>
          <w:b/>
          <w:sz w:val="24"/>
          <w:szCs w:val="24"/>
        </w:rPr>
      </w:pPr>
    </w:p>
    <w:p w14:paraId="1C493E7D" w14:textId="77777777" w:rsidR="00AB3B5C" w:rsidRPr="00AB3B5C" w:rsidRDefault="00AB3B5C" w:rsidP="00AB3B5C">
      <w:pPr>
        <w:rPr>
          <w:rFonts w:ascii="Arial" w:hAnsi="Arial" w:cs="Arial"/>
          <w:b/>
          <w:sz w:val="24"/>
          <w:szCs w:val="24"/>
        </w:rPr>
      </w:pPr>
      <w:r>
        <w:rPr>
          <w:rFonts w:ascii="Arial" w:hAnsi="Arial" w:cs="Arial"/>
          <w:b/>
          <w:sz w:val="32"/>
          <w:szCs w:val="32"/>
        </w:rPr>
        <w:t>Relaxation Techniques</w:t>
      </w:r>
      <w:r w:rsidRPr="00AB3B5C">
        <w:rPr>
          <w:rFonts w:ascii="Arial" w:hAnsi="Arial" w:cs="Arial"/>
          <w:b/>
          <w:sz w:val="24"/>
          <w:szCs w:val="24"/>
        </w:rPr>
        <w:t xml:space="preserve"> </w:t>
      </w:r>
    </w:p>
    <w:p w14:paraId="40EEF197"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 xml:space="preserve">Calm Breathing for Younger Children: </w:t>
      </w:r>
    </w:p>
    <w:p w14:paraId="29B6FFD4" w14:textId="77777777" w:rsidR="00AB3B5C" w:rsidRPr="00AB3B5C" w:rsidRDefault="00AB3B5C" w:rsidP="00AB3B5C">
      <w:pPr>
        <w:rPr>
          <w:rFonts w:ascii="Arial" w:hAnsi="Arial" w:cs="Arial"/>
          <w:sz w:val="24"/>
          <w:szCs w:val="24"/>
        </w:rPr>
      </w:pPr>
      <w:r w:rsidRPr="00AB3B5C">
        <w:rPr>
          <w:rFonts w:ascii="Arial" w:hAnsi="Arial" w:cs="Arial"/>
          <w:sz w:val="24"/>
          <w:szCs w:val="24"/>
        </w:rPr>
        <w:t>Bubble Bl</w:t>
      </w:r>
      <w:r w:rsidR="002614EA">
        <w:rPr>
          <w:rFonts w:ascii="Arial" w:hAnsi="Arial" w:cs="Arial"/>
          <w:sz w:val="24"/>
          <w:szCs w:val="24"/>
        </w:rPr>
        <w:t xml:space="preserve">owing is a fun way to </w:t>
      </w:r>
      <w:proofErr w:type="gramStart"/>
      <w:r w:rsidR="002614EA">
        <w:rPr>
          <w:rFonts w:ascii="Arial" w:hAnsi="Arial" w:cs="Arial"/>
          <w:sz w:val="24"/>
          <w:szCs w:val="24"/>
        </w:rPr>
        <w:t xml:space="preserve">teach </w:t>
      </w:r>
      <w:r w:rsidRPr="00AB3B5C">
        <w:rPr>
          <w:rFonts w:ascii="Arial" w:hAnsi="Arial" w:cs="Arial"/>
          <w:sz w:val="24"/>
          <w:szCs w:val="24"/>
        </w:rPr>
        <w:t xml:space="preserve"> younger</w:t>
      </w:r>
      <w:proofErr w:type="gramEnd"/>
      <w:r w:rsidRPr="00AB3B5C">
        <w:rPr>
          <w:rFonts w:ascii="Arial" w:hAnsi="Arial" w:cs="Arial"/>
          <w:sz w:val="24"/>
          <w:szCs w:val="24"/>
        </w:rPr>
        <w:t xml:space="preserve"> child how to do calm breathing. Using a toy soap bubble container and wand (av</w:t>
      </w:r>
      <w:r w:rsidR="002614EA">
        <w:rPr>
          <w:rFonts w:ascii="Arial" w:hAnsi="Arial" w:cs="Arial"/>
          <w:sz w:val="24"/>
          <w:szCs w:val="24"/>
        </w:rPr>
        <w:t xml:space="preserve">ailable at any toy store), encourage </w:t>
      </w:r>
      <w:r w:rsidRPr="00AB3B5C">
        <w:rPr>
          <w:rFonts w:ascii="Arial" w:hAnsi="Arial" w:cs="Arial"/>
          <w:sz w:val="24"/>
          <w:szCs w:val="24"/>
        </w:rPr>
        <w:t xml:space="preserve">your child </w:t>
      </w:r>
      <w:r w:rsidR="002614EA">
        <w:rPr>
          <w:rFonts w:ascii="Arial" w:hAnsi="Arial" w:cs="Arial"/>
          <w:sz w:val="24"/>
          <w:szCs w:val="24"/>
        </w:rPr>
        <w:t xml:space="preserve">to </w:t>
      </w:r>
      <w:r w:rsidRPr="00AB3B5C">
        <w:rPr>
          <w:rFonts w:ascii="Arial" w:hAnsi="Arial" w:cs="Arial"/>
          <w:sz w:val="24"/>
          <w:szCs w:val="24"/>
        </w:rPr>
        <w:t>practice blowing bubbles. The breathing required for blowing soap bubbles is the same as is used for calm breathing. Simply make sure your child waits a second or two before blowing another bubble. Then practice “blowing bubbles” without a bubble wand</w:t>
      </w:r>
      <w:r>
        <w:rPr>
          <w:rFonts w:ascii="Arial" w:hAnsi="Arial" w:cs="Arial"/>
          <w:sz w:val="24"/>
          <w:szCs w:val="24"/>
        </w:rPr>
        <w:t>.</w:t>
      </w:r>
    </w:p>
    <w:p w14:paraId="6C8136EA" w14:textId="77777777" w:rsidR="00AB3B5C" w:rsidRPr="00AB3B5C" w:rsidRDefault="00EB4454" w:rsidP="00AB3B5C">
      <w:pPr>
        <w:rPr>
          <w:rFonts w:ascii="Arial" w:hAnsi="Arial" w:cs="Arial"/>
          <w:b/>
          <w:sz w:val="24"/>
          <w:szCs w:val="24"/>
          <w:u w:val="single"/>
        </w:rPr>
      </w:pPr>
      <w:r w:rsidRPr="00AB3B5C">
        <w:rPr>
          <w:rFonts w:ascii="Arial" w:hAnsi="Arial" w:cs="Arial"/>
          <w:noProof/>
          <w:sz w:val="24"/>
          <w:szCs w:val="24"/>
          <w:lang w:eastAsia="en-GB"/>
        </w:rPr>
        <w:drawing>
          <wp:anchor distT="0" distB="0" distL="114300" distR="114300" simplePos="0" relativeHeight="251659264" behindDoc="0" locked="0" layoutInCell="1" allowOverlap="1" wp14:anchorId="3064B78B" wp14:editId="22E2219F">
            <wp:simplePos x="0" y="0"/>
            <wp:positionH relativeFrom="margin">
              <wp:posOffset>942975</wp:posOffset>
            </wp:positionH>
            <wp:positionV relativeFrom="margin">
              <wp:posOffset>2651760</wp:posOffset>
            </wp:positionV>
            <wp:extent cx="4095750" cy="1114425"/>
            <wp:effectExtent l="0" t="0" r="0" b="9525"/>
            <wp:wrapSquare wrapText="bothSides"/>
            <wp:docPr id="5" name="Picture 5" descr="Blowing bub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wing bubb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24931D" w14:textId="77777777" w:rsidR="00AB3B5C" w:rsidRPr="00AB3B5C" w:rsidRDefault="00AB3B5C" w:rsidP="00AB3B5C">
      <w:pPr>
        <w:rPr>
          <w:rFonts w:ascii="Arial" w:hAnsi="Arial" w:cs="Arial"/>
          <w:b/>
          <w:sz w:val="24"/>
          <w:szCs w:val="24"/>
          <w:u w:val="single"/>
        </w:rPr>
      </w:pPr>
    </w:p>
    <w:p w14:paraId="7A2C8CC8" w14:textId="77777777" w:rsidR="00EB4454" w:rsidRDefault="00EB4454" w:rsidP="00AB3B5C">
      <w:pPr>
        <w:rPr>
          <w:rFonts w:ascii="Arial" w:hAnsi="Arial" w:cs="Arial"/>
          <w:b/>
          <w:sz w:val="24"/>
          <w:szCs w:val="24"/>
          <w:u w:val="single"/>
        </w:rPr>
      </w:pPr>
    </w:p>
    <w:p w14:paraId="1A21DF47" w14:textId="77777777" w:rsidR="00EB4454" w:rsidRDefault="00EB4454" w:rsidP="00AB3B5C">
      <w:pPr>
        <w:rPr>
          <w:rFonts w:ascii="Arial" w:hAnsi="Arial" w:cs="Arial"/>
          <w:b/>
          <w:sz w:val="24"/>
          <w:szCs w:val="24"/>
          <w:u w:val="single"/>
        </w:rPr>
      </w:pPr>
    </w:p>
    <w:p w14:paraId="207F5BC5" w14:textId="77777777" w:rsidR="00EB4454" w:rsidRDefault="00EB4454" w:rsidP="00AB3B5C">
      <w:pPr>
        <w:rPr>
          <w:rFonts w:ascii="Arial" w:hAnsi="Arial" w:cs="Arial"/>
          <w:b/>
          <w:sz w:val="24"/>
          <w:szCs w:val="24"/>
          <w:u w:val="single"/>
        </w:rPr>
      </w:pPr>
    </w:p>
    <w:p w14:paraId="50F05827"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Breathing square.</w:t>
      </w:r>
    </w:p>
    <w:p w14:paraId="2F72A3DD" w14:textId="77777777" w:rsidR="00AB3B5C" w:rsidRPr="00AB3B5C" w:rsidRDefault="00AB3B5C" w:rsidP="00AB3B5C">
      <w:pPr>
        <w:rPr>
          <w:rFonts w:ascii="Arial" w:hAnsi="Arial" w:cs="Arial"/>
          <w:sz w:val="24"/>
          <w:szCs w:val="24"/>
        </w:rPr>
      </w:pPr>
      <w:r w:rsidRPr="00AB3B5C">
        <w:rPr>
          <w:rFonts w:ascii="Arial" w:hAnsi="Arial" w:cs="Arial"/>
          <w:sz w:val="24"/>
          <w:szCs w:val="24"/>
        </w:rPr>
        <w:t>Calm breathing is a technique that teaches your pupil to slow down his or her breathing when feeling stressed or anxious.</w:t>
      </w:r>
    </w:p>
    <w:p w14:paraId="5C052B00" w14:textId="77777777" w:rsidR="00AB3B5C" w:rsidRPr="00AB3B5C" w:rsidRDefault="00803C29" w:rsidP="00AB3B5C">
      <w:pPr>
        <w:rPr>
          <w:rFonts w:ascii="Arial" w:hAnsi="Arial" w:cs="Arial"/>
          <w:sz w:val="24"/>
          <w:szCs w:val="24"/>
        </w:rPr>
      </w:pPr>
      <w:r w:rsidRPr="00AB3B5C">
        <w:rPr>
          <w:rFonts w:ascii="Arial" w:hAnsi="Arial" w:cs="Arial"/>
          <w:noProof/>
          <w:sz w:val="24"/>
          <w:szCs w:val="24"/>
          <w:lang w:eastAsia="en-GB"/>
        </w:rPr>
        <w:drawing>
          <wp:anchor distT="0" distB="0" distL="114300" distR="114300" simplePos="0" relativeHeight="251660288" behindDoc="0" locked="0" layoutInCell="1" allowOverlap="1" wp14:anchorId="100ACE78" wp14:editId="099F9C60">
            <wp:simplePos x="0" y="0"/>
            <wp:positionH relativeFrom="column">
              <wp:posOffset>1853565</wp:posOffset>
            </wp:positionH>
            <wp:positionV relativeFrom="paragraph">
              <wp:posOffset>779780</wp:posOffset>
            </wp:positionV>
            <wp:extent cx="1857375" cy="1800225"/>
            <wp:effectExtent l="0" t="0" r="9525" b="9525"/>
            <wp:wrapSquare wrapText="bothSides"/>
            <wp:docPr id="4" name="Picture 4" descr="square brea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re breath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B5C" w:rsidRPr="00AB3B5C">
        <w:rPr>
          <w:rFonts w:ascii="Arial" w:hAnsi="Arial" w:cs="Arial"/>
          <w:sz w:val="24"/>
          <w:szCs w:val="24"/>
        </w:rPr>
        <w:t xml:space="preserve">Take a slow breath in through the nose (for about 4 seconds) Hold your breath for </w:t>
      </w:r>
      <w:proofErr w:type="gramStart"/>
      <w:r w:rsidR="00AB3B5C" w:rsidRPr="00AB3B5C">
        <w:rPr>
          <w:rFonts w:ascii="Arial" w:hAnsi="Arial" w:cs="Arial"/>
          <w:sz w:val="24"/>
          <w:szCs w:val="24"/>
        </w:rPr>
        <w:t>1 or 2 seconds</w:t>
      </w:r>
      <w:proofErr w:type="gramEnd"/>
      <w:r w:rsidR="00AB3B5C" w:rsidRPr="00AB3B5C">
        <w:rPr>
          <w:rFonts w:ascii="Arial" w:hAnsi="Arial" w:cs="Arial"/>
          <w:sz w:val="24"/>
          <w:szCs w:val="24"/>
        </w:rPr>
        <w:t xml:space="preserve"> Exhale slowly through the mouth (over about 4 seconds) Wait 2-3 seconds before taking another breath (5-7 seconds for teenagers) Repeat for at least 5 to 10 breaths</w:t>
      </w:r>
    </w:p>
    <w:p w14:paraId="4D4F9769" w14:textId="77777777" w:rsidR="00AB3B5C" w:rsidRPr="00AB3B5C" w:rsidRDefault="00AB3B5C" w:rsidP="00AB3B5C">
      <w:pPr>
        <w:rPr>
          <w:rFonts w:ascii="Arial" w:hAnsi="Arial" w:cs="Arial"/>
          <w:sz w:val="24"/>
          <w:szCs w:val="24"/>
        </w:rPr>
      </w:pPr>
    </w:p>
    <w:p w14:paraId="01706D04" w14:textId="77777777" w:rsidR="00AB3B5C" w:rsidRPr="00AB3B5C" w:rsidRDefault="00AB3B5C" w:rsidP="00AB3B5C">
      <w:pPr>
        <w:rPr>
          <w:rFonts w:ascii="Arial" w:hAnsi="Arial" w:cs="Arial"/>
          <w:sz w:val="24"/>
          <w:szCs w:val="24"/>
        </w:rPr>
      </w:pPr>
    </w:p>
    <w:p w14:paraId="5112EC13" w14:textId="77777777" w:rsidR="00AB3B5C" w:rsidRPr="00AB3B5C" w:rsidRDefault="00AB3B5C" w:rsidP="00AB3B5C">
      <w:pPr>
        <w:rPr>
          <w:rFonts w:ascii="Arial" w:hAnsi="Arial" w:cs="Arial"/>
          <w:sz w:val="24"/>
          <w:szCs w:val="24"/>
        </w:rPr>
      </w:pPr>
    </w:p>
    <w:p w14:paraId="5DF76287" w14:textId="77777777" w:rsidR="00AB3B5C" w:rsidRPr="00AB3B5C" w:rsidRDefault="00AB3B5C" w:rsidP="00AB3B5C">
      <w:pPr>
        <w:rPr>
          <w:rFonts w:ascii="Arial" w:hAnsi="Arial" w:cs="Arial"/>
          <w:sz w:val="24"/>
          <w:szCs w:val="24"/>
        </w:rPr>
      </w:pPr>
    </w:p>
    <w:p w14:paraId="768BC13D" w14:textId="77777777" w:rsidR="00AB3B5C" w:rsidRPr="00AB3B5C" w:rsidRDefault="00AB3B5C" w:rsidP="00AB3B5C">
      <w:pPr>
        <w:rPr>
          <w:rFonts w:ascii="Arial" w:hAnsi="Arial" w:cs="Arial"/>
          <w:sz w:val="24"/>
          <w:szCs w:val="24"/>
        </w:rPr>
      </w:pPr>
    </w:p>
    <w:p w14:paraId="6A812616" w14:textId="77777777" w:rsidR="00AB3B5C" w:rsidRPr="00AB3B5C" w:rsidRDefault="00AB3B5C" w:rsidP="00AB3B5C">
      <w:pPr>
        <w:rPr>
          <w:rFonts w:ascii="Arial" w:hAnsi="Arial" w:cs="Arial"/>
          <w:sz w:val="24"/>
          <w:szCs w:val="24"/>
        </w:rPr>
      </w:pPr>
    </w:p>
    <w:p w14:paraId="779F0D9A"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lastRenderedPageBreak/>
        <w:t xml:space="preserve">Five Things </w:t>
      </w:r>
    </w:p>
    <w:p w14:paraId="2BD9D790"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Pause for a moment. </w:t>
      </w:r>
    </w:p>
    <w:p w14:paraId="5F2F8AA6"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Look around and notice 5 objects you can see. </w:t>
      </w:r>
    </w:p>
    <w:p w14:paraId="3DE6EC41"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Listen carefully and notice 5 sounds you can hear. </w:t>
      </w:r>
    </w:p>
    <w:p w14:paraId="5F024D4E" w14:textId="77777777" w:rsidR="00AB3B5C" w:rsidRPr="00AB3B5C" w:rsidRDefault="00AB3B5C" w:rsidP="00AB3B5C">
      <w:pPr>
        <w:numPr>
          <w:ilvl w:val="0"/>
          <w:numId w:val="14"/>
        </w:numPr>
        <w:spacing w:after="0" w:line="240" w:lineRule="auto"/>
        <w:rPr>
          <w:rFonts w:ascii="Arial" w:hAnsi="Arial" w:cs="Arial"/>
          <w:sz w:val="24"/>
          <w:szCs w:val="24"/>
        </w:rPr>
      </w:pPr>
      <w:r w:rsidRPr="00AB3B5C">
        <w:rPr>
          <w:rFonts w:ascii="Arial" w:hAnsi="Arial" w:cs="Arial"/>
          <w:sz w:val="24"/>
          <w:szCs w:val="24"/>
        </w:rPr>
        <w:t xml:space="preserve">Notice five things you can feel against the surface of your body. </w:t>
      </w:r>
    </w:p>
    <w:p w14:paraId="765CA56A" w14:textId="77777777" w:rsidR="00AB3B5C" w:rsidRDefault="00AB3B5C" w:rsidP="00AB3B5C">
      <w:pPr>
        <w:rPr>
          <w:rFonts w:ascii="Arial" w:hAnsi="Arial" w:cs="Arial"/>
          <w:sz w:val="24"/>
          <w:szCs w:val="24"/>
        </w:rPr>
      </w:pPr>
    </w:p>
    <w:p w14:paraId="5B42CBEB" w14:textId="77777777" w:rsidR="00AB3B5C" w:rsidRDefault="00AB3B5C" w:rsidP="00AB3B5C">
      <w:pPr>
        <w:rPr>
          <w:rFonts w:ascii="Arial" w:hAnsi="Arial" w:cs="Arial"/>
          <w:sz w:val="24"/>
          <w:szCs w:val="24"/>
        </w:rPr>
      </w:pPr>
      <w:r w:rsidRPr="00AB3B5C">
        <w:rPr>
          <w:rFonts w:ascii="Arial" w:hAnsi="Arial" w:cs="Arial"/>
          <w:sz w:val="24"/>
          <w:szCs w:val="24"/>
        </w:rPr>
        <w:t xml:space="preserve">Refocus whenever you feel disconnected. </w:t>
      </w:r>
    </w:p>
    <w:p w14:paraId="2C95CC51" w14:textId="77777777" w:rsidR="00EB4454" w:rsidRDefault="00EB4454" w:rsidP="00AB3B5C">
      <w:pPr>
        <w:rPr>
          <w:rFonts w:ascii="Arial" w:hAnsi="Arial" w:cs="Arial"/>
          <w:sz w:val="24"/>
          <w:szCs w:val="24"/>
        </w:rPr>
      </w:pPr>
    </w:p>
    <w:p w14:paraId="09CC0005" w14:textId="77777777" w:rsidR="00EB4454" w:rsidRPr="00AB3B5C" w:rsidRDefault="00EB4454" w:rsidP="00AB3B5C">
      <w:pPr>
        <w:rPr>
          <w:rFonts w:ascii="Arial" w:hAnsi="Arial" w:cs="Arial"/>
          <w:sz w:val="24"/>
          <w:szCs w:val="24"/>
        </w:rPr>
      </w:pPr>
    </w:p>
    <w:p w14:paraId="722962F4" w14:textId="77777777" w:rsidR="00AB3B5C" w:rsidRPr="00AB3B5C" w:rsidRDefault="00AB3B5C" w:rsidP="00AB3B5C">
      <w:pPr>
        <w:rPr>
          <w:rFonts w:ascii="Arial" w:hAnsi="Arial" w:cs="Arial"/>
          <w:b/>
          <w:sz w:val="24"/>
          <w:szCs w:val="24"/>
          <w:u w:val="single"/>
        </w:rPr>
      </w:pPr>
      <w:r w:rsidRPr="00AB3B5C">
        <w:rPr>
          <w:rFonts w:ascii="Arial" w:hAnsi="Arial" w:cs="Arial"/>
          <w:b/>
          <w:sz w:val="24"/>
          <w:szCs w:val="24"/>
          <w:u w:val="single"/>
        </w:rPr>
        <w:t xml:space="preserve">Warm hands practice. </w:t>
      </w:r>
    </w:p>
    <w:p w14:paraId="38C6321D"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Check in</w:t>
      </w:r>
      <w:r w:rsidRPr="00AB3B5C">
        <w:rPr>
          <w:rFonts w:ascii="Arial" w:hAnsi="Arial" w:cs="Arial"/>
          <w:sz w:val="24"/>
          <w:szCs w:val="24"/>
        </w:rPr>
        <w:t xml:space="preserve">. Notice your body position and </w:t>
      </w:r>
      <w:proofErr w:type="gramStart"/>
      <w:r w:rsidRPr="00AB3B5C">
        <w:rPr>
          <w:rFonts w:ascii="Arial" w:hAnsi="Arial" w:cs="Arial"/>
          <w:sz w:val="24"/>
          <w:szCs w:val="24"/>
        </w:rPr>
        <w:t>make adjustments</w:t>
      </w:r>
      <w:proofErr w:type="gramEnd"/>
      <w:r w:rsidRPr="00AB3B5C">
        <w:rPr>
          <w:rFonts w:ascii="Arial" w:hAnsi="Arial" w:cs="Arial"/>
          <w:sz w:val="24"/>
          <w:szCs w:val="24"/>
        </w:rPr>
        <w:t xml:space="preserve"> so you are sit</w:t>
      </w:r>
      <w:r w:rsidR="002614EA">
        <w:rPr>
          <w:rFonts w:ascii="Arial" w:hAnsi="Arial" w:cs="Arial"/>
          <w:sz w:val="24"/>
          <w:szCs w:val="24"/>
        </w:rPr>
        <w:t>t</w:t>
      </w:r>
      <w:r w:rsidRPr="00AB3B5C">
        <w:rPr>
          <w:rFonts w:ascii="Arial" w:hAnsi="Arial" w:cs="Arial"/>
          <w:sz w:val="24"/>
          <w:szCs w:val="24"/>
        </w:rPr>
        <w:t xml:space="preserve">ing comfortably.  (Close your </w:t>
      </w:r>
      <w:r w:rsidR="002614EA">
        <w:rPr>
          <w:rFonts w:ascii="Arial" w:hAnsi="Arial" w:cs="Arial"/>
          <w:sz w:val="24"/>
          <w:szCs w:val="24"/>
        </w:rPr>
        <w:t xml:space="preserve">eyes and breathe) As you breathe out, </w:t>
      </w:r>
      <w:r w:rsidRPr="00AB3B5C">
        <w:rPr>
          <w:rFonts w:ascii="Arial" w:hAnsi="Arial" w:cs="Arial"/>
          <w:sz w:val="24"/>
          <w:szCs w:val="24"/>
        </w:rPr>
        <w:t xml:space="preserve">allow your muscles to loosen a little. </w:t>
      </w:r>
    </w:p>
    <w:p w14:paraId="267D4599"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Tune in</w:t>
      </w:r>
      <w:r w:rsidRPr="00AB3B5C">
        <w:rPr>
          <w:rFonts w:ascii="Arial" w:hAnsi="Arial" w:cs="Arial"/>
          <w:sz w:val="24"/>
          <w:szCs w:val="24"/>
        </w:rPr>
        <w:t xml:space="preserve">. Touch/ hold the warm object. What stands out as you </w:t>
      </w:r>
      <w:proofErr w:type="gramStart"/>
      <w:r w:rsidRPr="00AB3B5C">
        <w:rPr>
          <w:rFonts w:ascii="Arial" w:hAnsi="Arial" w:cs="Arial"/>
          <w:sz w:val="24"/>
          <w:szCs w:val="24"/>
        </w:rPr>
        <w:t>make contact with</w:t>
      </w:r>
      <w:proofErr w:type="gramEnd"/>
      <w:r w:rsidRPr="00AB3B5C">
        <w:rPr>
          <w:rFonts w:ascii="Arial" w:hAnsi="Arial" w:cs="Arial"/>
          <w:sz w:val="24"/>
          <w:szCs w:val="24"/>
        </w:rPr>
        <w:t xml:space="preserve"> the object? What are you seeing, hearing, smelling, </w:t>
      </w:r>
      <w:proofErr w:type="gramStart"/>
      <w:r w:rsidRPr="00AB3B5C">
        <w:rPr>
          <w:rFonts w:ascii="Arial" w:hAnsi="Arial" w:cs="Arial"/>
          <w:sz w:val="24"/>
          <w:szCs w:val="24"/>
        </w:rPr>
        <w:t>tasting</w:t>
      </w:r>
      <w:proofErr w:type="gramEnd"/>
      <w:r w:rsidRPr="00AB3B5C">
        <w:rPr>
          <w:rFonts w:ascii="Arial" w:hAnsi="Arial" w:cs="Arial"/>
          <w:sz w:val="24"/>
          <w:szCs w:val="24"/>
        </w:rPr>
        <w:t xml:space="preserve"> and feeling? What is the air like on your skin? What is the texture, </w:t>
      </w:r>
      <w:proofErr w:type="gramStart"/>
      <w:r w:rsidRPr="00AB3B5C">
        <w:rPr>
          <w:rFonts w:ascii="Arial" w:hAnsi="Arial" w:cs="Arial"/>
          <w:sz w:val="24"/>
          <w:szCs w:val="24"/>
        </w:rPr>
        <w:t>weight</w:t>
      </w:r>
      <w:proofErr w:type="gramEnd"/>
      <w:r w:rsidRPr="00AB3B5C">
        <w:rPr>
          <w:rFonts w:ascii="Arial" w:hAnsi="Arial" w:cs="Arial"/>
          <w:sz w:val="24"/>
          <w:szCs w:val="24"/>
        </w:rPr>
        <w:t xml:space="preserve"> and temperature of the warm object? Notice the fine detail of your different senses.  </w:t>
      </w:r>
    </w:p>
    <w:p w14:paraId="2EE3C7DD" w14:textId="77777777" w:rsidR="00AB3B5C" w:rsidRPr="00AB3B5C" w:rsidRDefault="00AB3B5C" w:rsidP="00AB3B5C">
      <w:pPr>
        <w:numPr>
          <w:ilvl w:val="0"/>
          <w:numId w:val="12"/>
        </w:numPr>
        <w:spacing w:after="0" w:line="240" w:lineRule="auto"/>
        <w:rPr>
          <w:rFonts w:ascii="Arial" w:hAnsi="Arial" w:cs="Arial"/>
          <w:sz w:val="24"/>
          <w:szCs w:val="24"/>
        </w:rPr>
      </w:pPr>
      <w:r w:rsidRPr="00AB3B5C">
        <w:rPr>
          <w:rFonts w:ascii="Arial" w:hAnsi="Arial" w:cs="Arial"/>
          <w:b/>
          <w:sz w:val="24"/>
          <w:szCs w:val="24"/>
        </w:rPr>
        <w:t>Notice and return</w:t>
      </w:r>
      <w:r w:rsidRPr="00AB3B5C">
        <w:rPr>
          <w:rFonts w:ascii="Arial" w:hAnsi="Arial" w:cs="Arial"/>
          <w:sz w:val="24"/>
          <w:szCs w:val="24"/>
        </w:rPr>
        <w:t>. Gently bring your focus (torch beam of attent</w:t>
      </w:r>
      <w:r w:rsidR="002614EA">
        <w:rPr>
          <w:rFonts w:ascii="Arial" w:hAnsi="Arial" w:cs="Arial"/>
          <w:sz w:val="24"/>
          <w:szCs w:val="24"/>
        </w:rPr>
        <w:t xml:space="preserve">ion) onto the experience </w:t>
      </w:r>
      <w:r w:rsidRPr="00AB3B5C">
        <w:rPr>
          <w:rFonts w:ascii="Arial" w:hAnsi="Arial" w:cs="Arial"/>
          <w:sz w:val="24"/>
          <w:szCs w:val="24"/>
        </w:rPr>
        <w:t xml:space="preserve">of the warm object. Notice the physical sensations of touch, warmth and possibly movement. You may notice the rhythmic movements of your body as you breathe. </w:t>
      </w:r>
    </w:p>
    <w:p w14:paraId="7377357C" w14:textId="77777777" w:rsidR="00AB3B5C" w:rsidRPr="00AB3B5C" w:rsidRDefault="00AB3B5C" w:rsidP="00AB3B5C">
      <w:pPr>
        <w:ind w:left="360"/>
        <w:rPr>
          <w:rFonts w:ascii="Arial" w:hAnsi="Arial" w:cs="Arial"/>
          <w:b/>
          <w:sz w:val="24"/>
          <w:szCs w:val="24"/>
        </w:rPr>
      </w:pPr>
    </w:p>
    <w:p w14:paraId="3F4BCBD6" w14:textId="77777777" w:rsidR="00AB3B5C" w:rsidRPr="00AB3B5C" w:rsidRDefault="00AB3B5C" w:rsidP="00AB3B5C">
      <w:pPr>
        <w:ind w:left="360"/>
        <w:rPr>
          <w:rFonts w:ascii="Arial" w:hAnsi="Arial" w:cs="Arial"/>
          <w:sz w:val="24"/>
          <w:szCs w:val="24"/>
        </w:rPr>
      </w:pPr>
      <w:r w:rsidRPr="00AB3B5C">
        <w:rPr>
          <w:rFonts w:ascii="Arial" w:hAnsi="Arial" w:cs="Arial"/>
          <w:sz w:val="24"/>
          <w:szCs w:val="24"/>
        </w:rPr>
        <w:t xml:space="preserve">After a few minutes, gradually bring your attention to those things around you. Continue to breathe and slowly open your eyes. </w:t>
      </w:r>
    </w:p>
    <w:p w14:paraId="59D798E6" w14:textId="77777777" w:rsidR="00AB3B5C" w:rsidRPr="00AB3B5C" w:rsidRDefault="00EB4454" w:rsidP="00AB3B5C">
      <w:pPr>
        <w:ind w:left="720"/>
        <w:rPr>
          <w:rFonts w:ascii="Arial" w:hAnsi="Arial" w:cs="Arial"/>
          <w:sz w:val="24"/>
          <w:szCs w:val="24"/>
        </w:rPr>
      </w:pPr>
      <w:r w:rsidRPr="00AB3B5C">
        <w:rPr>
          <w:rFonts w:ascii="Arial" w:hAnsi="Arial" w:cs="Arial"/>
          <w:noProof/>
          <w:sz w:val="24"/>
          <w:szCs w:val="24"/>
          <w:lang w:eastAsia="en-GB"/>
        </w:rPr>
        <w:drawing>
          <wp:anchor distT="0" distB="0" distL="114300" distR="114300" simplePos="0" relativeHeight="251661312" behindDoc="0" locked="0" layoutInCell="1" allowOverlap="1" wp14:anchorId="151EA295" wp14:editId="534FEDF8">
            <wp:simplePos x="0" y="0"/>
            <wp:positionH relativeFrom="margin">
              <wp:posOffset>2153920</wp:posOffset>
            </wp:positionH>
            <wp:positionV relativeFrom="margin">
              <wp:posOffset>5633085</wp:posOffset>
            </wp:positionV>
            <wp:extent cx="1504950" cy="1762125"/>
            <wp:effectExtent l="0" t="0" r="0" b="9525"/>
            <wp:wrapSquare wrapText="bothSides"/>
            <wp:docPr id="3" name="Picture 3" descr="handwar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ndwarm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4950" cy="1762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18652" w14:textId="77777777" w:rsidR="00AB3B5C" w:rsidRPr="00AB3B5C" w:rsidRDefault="00AB3B5C" w:rsidP="00AB3B5C">
      <w:pPr>
        <w:rPr>
          <w:rFonts w:ascii="Arial" w:hAnsi="Arial" w:cs="Arial"/>
          <w:b/>
          <w:sz w:val="24"/>
          <w:szCs w:val="24"/>
        </w:rPr>
      </w:pPr>
    </w:p>
    <w:p w14:paraId="1E5ADEAB" w14:textId="77777777" w:rsidR="00AB3B5C" w:rsidRPr="00AB3B5C" w:rsidRDefault="00AB3B5C" w:rsidP="00AB3B5C">
      <w:pPr>
        <w:rPr>
          <w:rFonts w:ascii="Arial" w:hAnsi="Arial" w:cs="Arial"/>
          <w:b/>
          <w:sz w:val="24"/>
          <w:szCs w:val="24"/>
        </w:rPr>
      </w:pPr>
    </w:p>
    <w:p w14:paraId="1F1D08A9" w14:textId="77777777" w:rsidR="00AB3B5C" w:rsidRPr="00AB3B5C" w:rsidRDefault="00AB3B5C" w:rsidP="00AB3B5C">
      <w:pPr>
        <w:rPr>
          <w:rFonts w:ascii="Arial" w:hAnsi="Arial" w:cs="Arial"/>
          <w:b/>
          <w:sz w:val="24"/>
          <w:szCs w:val="24"/>
        </w:rPr>
      </w:pPr>
    </w:p>
    <w:p w14:paraId="37E1FA43" w14:textId="77777777" w:rsidR="00AB3B5C" w:rsidRPr="00AB3B5C" w:rsidRDefault="00AB3B5C" w:rsidP="00AB3B5C">
      <w:pPr>
        <w:rPr>
          <w:rFonts w:ascii="Arial" w:hAnsi="Arial" w:cs="Arial"/>
          <w:b/>
          <w:sz w:val="24"/>
          <w:szCs w:val="24"/>
        </w:rPr>
      </w:pPr>
    </w:p>
    <w:p w14:paraId="734A9F06" w14:textId="77777777" w:rsidR="00AB3B5C" w:rsidRPr="00AB3B5C" w:rsidRDefault="00AB3B5C" w:rsidP="00AB3B5C">
      <w:pPr>
        <w:rPr>
          <w:rFonts w:ascii="Arial" w:hAnsi="Arial" w:cs="Arial"/>
          <w:b/>
          <w:sz w:val="24"/>
          <w:szCs w:val="24"/>
        </w:rPr>
      </w:pPr>
    </w:p>
    <w:p w14:paraId="10C39C59" w14:textId="77777777" w:rsidR="00AB3B5C" w:rsidRPr="00AB3B5C" w:rsidRDefault="00AB3B5C" w:rsidP="00AB3B5C">
      <w:pPr>
        <w:rPr>
          <w:rFonts w:ascii="Arial" w:hAnsi="Arial" w:cs="Arial"/>
          <w:b/>
          <w:sz w:val="24"/>
          <w:szCs w:val="24"/>
        </w:rPr>
      </w:pPr>
    </w:p>
    <w:p w14:paraId="3B51BCDA" w14:textId="77777777" w:rsidR="00AB3B5C" w:rsidRPr="00AB3B5C" w:rsidRDefault="00AB3B5C" w:rsidP="00AB3B5C">
      <w:pPr>
        <w:rPr>
          <w:rFonts w:ascii="Arial" w:hAnsi="Arial" w:cs="Arial"/>
          <w:b/>
          <w:sz w:val="24"/>
          <w:szCs w:val="24"/>
        </w:rPr>
      </w:pPr>
    </w:p>
    <w:p w14:paraId="49C6CBB7" w14:textId="77777777" w:rsidR="00AB3B5C" w:rsidRPr="00AB3B5C" w:rsidRDefault="00AB3B5C" w:rsidP="00AB3B5C">
      <w:pPr>
        <w:rPr>
          <w:rFonts w:ascii="Arial" w:hAnsi="Arial" w:cs="Arial"/>
          <w:b/>
          <w:sz w:val="24"/>
          <w:szCs w:val="24"/>
        </w:rPr>
      </w:pPr>
      <w:r w:rsidRPr="00AB3B5C">
        <w:rPr>
          <w:rFonts w:ascii="Arial" w:hAnsi="Arial" w:cs="Arial"/>
          <w:b/>
          <w:sz w:val="24"/>
          <w:szCs w:val="24"/>
          <w:u w:val="single"/>
        </w:rPr>
        <w:t>Leaves on a Stream</w:t>
      </w:r>
      <w:r w:rsidRPr="00AB3B5C">
        <w:rPr>
          <w:rFonts w:ascii="Arial" w:hAnsi="Arial" w:cs="Arial"/>
          <w:b/>
          <w:sz w:val="24"/>
          <w:szCs w:val="24"/>
        </w:rPr>
        <w:t xml:space="preserve">. </w:t>
      </w:r>
    </w:p>
    <w:p w14:paraId="6A82011F"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Find a comfortable position and close your eyes (or fix them on a spot)</w:t>
      </w:r>
    </w:p>
    <w:p w14:paraId="1871F3B5"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Imagine you are sitting by the side of a gentle flowing stream, and there are leaves flowing past on the surface of the stream. Imagine it however you like. </w:t>
      </w:r>
    </w:p>
    <w:p w14:paraId="669F1A61"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Now for the next few minutes, take every thought that pops into your head and place it on a leaf, and let it float on by. Do this regardless of whether the thoughts are positive or negative, </w:t>
      </w:r>
      <w:proofErr w:type="gramStart"/>
      <w:r w:rsidRPr="00AB3B5C">
        <w:rPr>
          <w:rFonts w:ascii="Arial" w:hAnsi="Arial" w:cs="Arial"/>
          <w:sz w:val="24"/>
          <w:szCs w:val="24"/>
        </w:rPr>
        <w:t>pleasurable</w:t>
      </w:r>
      <w:proofErr w:type="gramEnd"/>
      <w:r w:rsidRPr="00AB3B5C">
        <w:rPr>
          <w:rFonts w:ascii="Arial" w:hAnsi="Arial" w:cs="Arial"/>
          <w:sz w:val="24"/>
          <w:szCs w:val="24"/>
        </w:rPr>
        <w:t xml:space="preserve"> or painful. Place them on a leaf and let them float on by. </w:t>
      </w:r>
    </w:p>
    <w:p w14:paraId="00C3DADA"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If your thoughts stop, just watch the stream. Sooner or later the thoughts will start up again. </w:t>
      </w:r>
    </w:p>
    <w:p w14:paraId="74AF87FA" w14:textId="77777777" w:rsidR="00AB3B5C" w:rsidRP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Allow the stream to flow at its own rate. You are allowing the leaves to come and go in their own good time. </w:t>
      </w:r>
    </w:p>
    <w:p w14:paraId="0D00772A" w14:textId="77777777" w:rsidR="00AB3B5C" w:rsidRDefault="00AB3B5C" w:rsidP="00AB3B5C">
      <w:pPr>
        <w:numPr>
          <w:ilvl w:val="0"/>
          <w:numId w:val="13"/>
        </w:numPr>
        <w:spacing w:after="0" w:line="240" w:lineRule="auto"/>
        <w:rPr>
          <w:rFonts w:ascii="Arial" w:hAnsi="Arial" w:cs="Arial"/>
          <w:sz w:val="24"/>
          <w:szCs w:val="24"/>
        </w:rPr>
      </w:pPr>
      <w:r w:rsidRPr="00AB3B5C">
        <w:rPr>
          <w:rFonts w:ascii="Arial" w:hAnsi="Arial" w:cs="Arial"/>
          <w:sz w:val="24"/>
          <w:szCs w:val="24"/>
        </w:rPr>
        <w:t xml:space="preserve">Continue to watch the stream until you </w:t>
      </w:r>
      <w:proofErr w:type="gramStart"/>
      <w:r w:rsidRPr="00AB3B5C">
        <w:rPr>
          <w:rFonts w:ascii="Arial" w:hAnsi="Arial" w:cs="Arial"/>
          <w:sz w:val="24"/>
          <w:szCs w:val="24"/>
        </w:rPr>
        <w:t>begin to notice</w:t>
      </w:r>
      <w:proofErr w:type="gramEnd"/>
      <w:r w:rsidRPr="00AB3B5C">
        <w:rPr>
          <w:rFonts w:ascii="Arial" w:hAnsi="Arial" w:cs="Arial"/>
          <w:sz w:val="24"/>
          <w:szCs w:val="24"/>
        </w:rPr>
        <w:t xml:space="preserve"> those things around you. Continue to breathe and slowly open your eyes. </w:t>
      </w:r>
    </w:p>
    <w:p w14:paraId="65E83024" w14:textId="77777777" w:rsidR="00FC6B29" w:rsidRDefault="00FC6B29" w:rsidP="00FC6B29">
      <w:pPr>
        <w:spacing w:after="0" w:line="240" w:lineRule="auto"/>
        <w:ind w:left="720"/>
        <w:rPr>
          <w:rFonts w:ascii="Arial" w:hAnsi="Arial" w:cs="Arial"/>
          <w:sz w:val="24"/>
          <w:szCs w:val="24"/>
        </w:rPr>
      </w:pPr>
    </w:p>
    <w:p w14:paraId="178BC386" w14:textId="77777777" w:rsidR="00FC6B29" w:rsidRPr="00FC6B29" w:rsidRDefault="00FC6B29" w:rsidP="00FC6B29">
      <w:pPr>
        <w:outlineLvl w:val="2"/>
        <w:rPr>
          <w:rFonts w:ascii="Arial" w:hAnsi="Arial" w:cs="Arial"/>
          <w:b/>
          <w:bCs/>
          <w:color w:val="002938"/>
          <w:sz w:val="24"/>
          <w:szCs w:val="24"/>
          <w:u w:val="single"/>
        </w:rPr>
      </w:pPr>
      <w:r w:rsidRPr="00FC6B29">
        <w:rPr>
          <w:rFonts w:ascii="Arial" w:hAnsi="Arial" w:cs="Arial"/>
          <w:b/>
          <w:bCs/>
          <w:color w:val="002938"/>
          <w:sz w:val="24"/>
          <w:szCs w:val="24"/>
          <w:u w:val="single"/>
        </w:rPr>
        <w:t>Picture your favourite place.</w:t>
      </w:r>
    </w:p>
    <w:p w14:paraId="67D8BB7A" w14:textId="77777777" w:rsidR="00FC6B29" w:rsidRPr="00FC6B29" w:rsidRDefault="00FC6B29" w:rsidP="00FC6B29">
      <w:pPr>
        <w:pStyle w:val="ListParagraph"/>
        <w:numPr>
          <w:ilvl w:val="0"/>
          <w:numId w:val="13"/>
        </w:numPr>
        <w:rPr>
          <w:rFonts w:ascii="Arial" w:hAnsi="Arial" w:cs="Arial"/>
          <w:color w:val="002938"/>
        </w:rPr>
      </w:pPr>
      <w:r w:rsidRPr="00FC6B29">
        <w:rPr>
          <w:rFonts w:ascii="Arial" w:hAnsi="Arial" w:cs="Arial"/>
          <w:color w:val="002938"/>
        </w:rPr>
        <w:t>Close your eyes. Picture a favourite place, like the beach. Think about how it looks, sounds, smells, and feels. Focus on details like the sound of waves crashing, the feeling of wet sand on your toes, and the scent of salty ocean air.</w:t>
      </w:r>
    </w:p>
    <w:p w14:paraId="009D2252" w14:textId="77777777" w:rsidR="00FC6B29" w:rsidRPr="00AB3B5C" w:rsidRDefault="00FC6B29" w:rsidP="00FC6B29">
      <w:pPr>
        <w:spacing w:after="0" w:line="240" w:lineRule="auto"/>
        <w:rPr>
          <w:rFonts w:ascii="Arial" w:hAnsi="Arial" w:cs="Arial"/>
          <w:sz w:val="24"/>
          <w:szCs w:val="24"/>
        </w:rPr>
      </w:pPr>
    </w:p>
    <w:p w14:paraId="273A65F4" w14:textId="77777777" w:rsidR="00AB3B5C" w:rsidRPr="00AB3B5C" w:rsidRDefault="00AB3B5C" w:rsidP="00AB3B5C">
      <w:pPr>
        <w:ind w:left="720"/>
        <w:rPr>
          <w:rFonts w:ascii="Arial" w:hAnsi="Arial" w:cs="Arial"/>
          <w:sz w:val="24"/>
          <w:szCs w:val="24"/>
        </w:rPr>
      </w:pPr>
    </w:p>
    <w:p w14:paraId="06660408" w14:textId="77777777" w:rsidR="00AB3B5C" w:rsidRPr="00AB3B5C" w:rsidRDefault="00AB3B5C" w:rsidP="00AB3B5C">
      <w:pPr>
        <w:rPr>
          <w:rFonts w:ascii="Arial" w:hAnsi="Arial" w:cs="Arial"/>
          <w:b/>
          <w:sz w:val="24"/>
          <w:szCs w:val="24"/>
        </w:rPr>
      </w:pPr>
    </w:p>
    <w:p w14:paraId="12B56357" w14:textId="77777777" w:rsidR="00AB3B5C" w:rsidRPr="00AB3B5C" w:rsidRDefault="00AB3B5C" w:rsidP="005746AC">
      <w:pPr>
        <w:shd w:val="clear" w:color="auto" w:fill="FFFFFF"/>
        <w:spacing w:after="0" w:line="240" w:lineRule="auto"/>
        <w:jc w:val="center"/>
        <w:rPr>
          <w:rFonts w:cs="Arial"/>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p w14:paraId="53B0B3D1" w14:textId="77777777" w:rsidR="00932C89" w:rsidRPr="00AB3B5C" w:rsidRDefault="00932C89" w:rsidP="00932C89">
      <w:pPr>
        <w:rPr>
          <w:rFonts w:ascii="Arial" w:hAnsi="Arial" w:cs="Arial"/>
          <w:b/>
          <w:sz w:val="24"/>
          <w:szCs w:val="24"/>
        </w:rPr>
      </w:pPr>
    </w:p>
    <w:p w14:paraId="3CEF4BC1" w14:textId="77777777" w:rsidR="00E02031" w:rsidRPr="00AB3B5C" w:rsidRDefault="00E02031" w:rsidP="005746AC">
      <w:pPr>
        <w:shd w:val="clear" w:color="auto" w:fill="FFFFFF"/>
        <w:spacing w:after="0" w:line="240" w:lineRule="auto"/>
        <w:jc w:val="center"/>
        <w:rPr>
          <w:rFonts w:ascii="Arial" w:hAnsi="Arial" w:cs="Arial"/>
          <w:b/>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p w14:paraId="4339FFC8" w14:textId="77777777" w:rsidR="00932C89" w:rsidRPr="00AB3B5C" w:rsidRDefault="00932C89">
      <w:pPr>
        <w:shd w:val="clear" w:color="auto" w:fill="FFFFFF"/>
        <w:spacing w:after="0" w:line="240" w:lineRule="auto"/>
        <w:jc w:val="center"/>
        <w:rPr>
          <w:rFonts w:ascii="Arial" w:hAnsi="Arial" w:cs="Arial"/>
          <w:b/>
          <w:color w:val="00B050"/>
          <w:sz w:val="24"/>
          <w:szCs w:val="24"/>
          <w14:shadow w14:blurRad="49999" w14:dist="50800" w14:dir="7500000" w14:sx="100000" w14:sy="100000" w14:kx="0" w14:ky="0" w14:algn="tl">
            <w14:srgbClr w14:val="000000">
              <w14:alpha w14:val="65000"/>
              <w14:shade w14:val="5000"/>
            </w14:srgbClr>
          </w14:shadow>
          <w14:textOutline w14:w="9525" w14:cap="flat" w14:cmpd="sng" w14:algn="ctr">
            <w14:solidFill>
              <w14:schemeClr w14:val="tx2">
                <w14:tint w14:val="1000"/>
              </w14:schemeClr>
            </w14:solidFill>
            <w14:prstDash w14:val="solid"/>
            <w14:round/>
          </w14:textOutline>
        </w:rPr>
      </w:pPr>
    </w:p>
    <w:sectPr w:rsidR="00932C89" w:rsidRPr="00AB3B5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293D5" w14:textId="77777777" w:rsidR="00B20DBB" w:rsidRDefault="00B20DBB" w:rsidP="00B20DBB">
      <w:pPr>
        <w:spacing w:after="0" w:line="240" w:lineRule="auto"/>
      </w:pPr>
      <w:r>
        <w:separator/>
      </w:r>
    </w:p>
  </w:endnote>
  <w:endnote w:type="continuationSeparator" w:id="0">
    <w:p w14:paraId="67FE41F2" w14:textId="77777777" w:rsidR="00B20DBB" w:rsidRDefault="00B20DBB" w:rsidP="00B20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89DFB" w14:textId="77777777" w:rsidR="00803C29" w:rsidRPr="004E69C5" w:rsidRDefault="00803C29" w:rsidP="00803C29">
    <w:pPr>
      <w:pStyle w:val="NormalWeb"/>
      <w:kinsoku w:val="0"/>
      <w:overflowPunct w:val="0"/>
      <w:spacing w:before="0" w:beforeAutospacing="0" w:after="0" w:afterAutospacing="0"/>
      <w:textAlignment w:val="baseline"/>
      <w:rPr>
        <w:sz w:val="14"/>
        <w:szCs w:val="14"/>
      </w:rPr>
    </w:pPr>
    <w:r w:rsidRPr="004E69C5">
      <w:rPr>
        <w:rFonts w:ascii="Arial" w:eastAsia="MS PGothic" w:hAnsi="Arial"/>
        <w:color w:val="000000"/>
        <w:kern w:val="24"/>
        <w:sz w:val="14"/>
        <w:szCs w:val="14"/>
      </w:rPr>
      <w:t>© Copyright applies to the whole document - Written and developed by City of Bradford MDC</w:t>
    </w:r>
    <w:r>
      <w:rPr>
        <w:rFonts w:ascii="Arial" w:eastAsia="MS PGothic" w:hAnsi="Arial"/>
        <w:color w:val="000000"/>
        <w:kern w:val="24"/>
        <w:sz w:val="14"/>
        <w:szCs w:val="14"/>
      </w:rPr>
      <w:t xml:space="preserve">            Created 15.07.20                       </w:t>
    </w:r>
    <w:r w:rsidRPr="00BE06EE">
      <w:rPr>
        <w:rStyle w:val="PageNumber"/>
        <w:rFonts w:ascii="Arial" w:hAnsi="Arial" w:cs="Arial"/>
        <w:sz w:val="14"/>
        <w:szCs w:val="14"/>
      </w:rPr>
      <w:t xml:space="preserve">Page </w:t>
    </w:r>
    <w:r w:rsidRPr="00BE06EE">
      <w:rPr>
        <w:rStyle w:val="PageNumber"/>
        <w:rFonts w:ascii="Arial" w:hAnsi="Arial" w:cs="Arial"/>
        <w:sz w:val="14"/>
        <w:szCs w:val="14"/>
      </w:rPr>
      <w:fldChar w:fldCharType="begin"/>
    </w:r>
    <w:r w:rsidRPr="00BE06EE">
      <w:rPr>
        <w:rStyle w:val="PageNumber"/>
        <w:rFonts w:ascii="Arial" w:hAnsi="Arial" w:cs="Arial"/>
        <w:sz w:val="14"/>
        <w:szCs w:val="14"/>
      </w:rPr>
      <w:instrText xml:space="preserve"> PAGE </w:instrText>
    </w:r>
    <w:r w:rsidRPr="00BE06EE">
      <w:rPr>
        <w:rStyle w:val="PageNumber"/>
        <w:rFonts w:ascii="Arial" w:hAnsi="Arial" w:cs="Arial"/>
        <w:sz w:val="14"/>
        <w:szCs w:val="14"/>
      </w:rPr>
      <w:fldChar w:fldCharType="separate"/>
    </w:r>
    <w:r w:rsidR="00FC6B29">
      <w:rPr>
        <w:rStyle w:val="PageNumber"/>
        <w:rFonts w:ascii="Arial" w:hAnsi="Arial" w:cs="Arial"/>
        <w:noProof/>
        <w:sz w:val="14"/>
        <w:szCs w:val="14"/>
      </w:rPr>
      <w:t>3</w:t>
    </w:r>
    <w:r w:rsidRPr="00BE06EE">
      <w:rPr>
        <w:rStyle w:val="PageNumber"/>
        <w:rFonts w:ascii="Arial" w:hAnsi="Arial" w:cs="Arial"/>
        <w:sz w:val="14"/>
        <w:szCs w:val="14"/>
      </w:rPr>
      <w:fldChar w:fldCharType="end"/>
    </w:r>
    <w:r w:rsidRPr="00BE06EE">
      <w:rPr>
        <w:rStyle w:val="PageNumber"/>
        <w:rFonts w:ascii="Arial" w:hAnsi="Arial" w:cs="Arial"/>
        <w:sz w:val="14"/>
        <w:szCs w:val="14"/>
      </w:rPr>
      <w:t xml:space="preserve"> of </w:t>
    </w:r>
    <w:r>
      <w:rPr>
        <w:rStyle w:val="PageNumber"/>
        <w:rFonts w:ascii="Arial" w:hAnsi="Arial" w:cs="Arial"/>
        <w:sz w:val="14"/>
        <w:szCs w:val="14"/>
      </w:rPr>
      <w:t>3</w:t>
    </w:r>
  </w:p>
  <w:p w14:paraId="18619155" w14:textId="77777777" w:rsidR="00803C29" w:rsidRDefault="00803C29">
    <w:pPr>
      <w:pStyle w:val="Footer"/>
    </w:pPr>
  </w:p>
  <w:p w14:paraId="721139F9" w14:textId="77777777" w:rsidR="00803C29" w:rsidRDefault="0080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A0C55" w14:textId="77777777" w:rsidR="00B20DBB" w:rsidRDefault="00B20DBB" w:rsidP="00B20DBB">
      <w:pPr>
        <w:spacing w:after="0" w:line="240" w:lineRule="auto"/>
      </w:pPr>
      <w:r>
        <w:separator/>
      </w:r>
    </w:p>
  </w:footnote>
  <w:footnote w:type="continuationSeparator" w:id="0">
    <w:p w14:paraId="42E7CA8E" w14:textId="77777777" w:rsidR="00B20DBB" w:rsidRDefault="00B20DBB" w:rsidP="00B20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3" w:type="dxa"/>
      <w:tblInd w:w="-176" w:type="dxa"/>
      <w:tblLook w:val="04A0" w:firstRow="1" w:lastRow="0" w:firstColumn="1" w:lastColumn="0" w:noHBand="0" w:noVBand="1"/>
    </w:tblPr>
    <w:tblGrid>
      <w:gridCol w:w="3674"/>
      <w:gridCol w:w="3073"/>
      <w:gridCol w:w="3636"/>
    </w:tblGrid>
    <w:tr w:rsidR="00803C29" w:rsidRPr="00BC5250" w14:paraId="6A25E65E" w14:textId="77777777" w:rsidTr="003436D6">
      <w:tc>
        <w:tcPr>
          <w:tcW w:w="3686" w:type="dxa"/>
          <w:shd w:val="clear" w:color="auto" w:fill="auto"/>
          <w:hideMark/>
        </w:tcPr>
        <w:p w14:paraId="3AFED549" w14:textId="77777777" w:rsidR="00803C29" w:rsidRPr="008C0061" w:rsidRDefault="00803C29" w:rsidP="003436D6">
          <w:pPr>
            <w:tabs>
              <w:tab w:val="left" w:pos="540"/>
              <w:tab w:val="right" w:pos="8306"/>
            </w:tabs>
            <w:rPr>
              <w:rFonts w:ascii="Arial" w:hAnsi="Arial" w:cs="Arial"/>
              <w:sz w:val="16"/>
              <w:szCs w:val="16"/>
            </w:rPr>
          </w:pPr>
          <w:r w:rsidRPr="008C0061">
            <w:rPr>
              <w:rFonts w:ascii="Arial" w:hAnsi="Arial" w:cs="Arial"/>
              <w:sz w:val="16"/>
              <w:szCs w:val="16"/>
            </w:rPr>
            <w:t>City of Bradford MDC</w:t>
          </w:r>
        </w:p>
        <w:p w14:paraId="5D4920CB" w14:textId="77777777" w:rsidR="00803C29" w:rsidRPr="004E69C5" w:rsidRDefault="00803C29" w:rsidP="003436D6">
          <w:pPr>
            <w:tabs>
              <w:tab w:val="left" w:pos="540"/>
              <w:tab w:val="right" w:pos="8306"/>
            </w:tabs>
            <w:rPr>
              <w:rFonts w:ascii="Arial" w:hAnsi="Arial" w:cs="Arial"/>
              <w:b/>
              <w:color w:val="1F497D"/>
              <w:sz w:val="16"/>
              <w:szCs w:val="16"/>
            </w:rPr>
          </w:pPr>
          <w:r w:rsidRPr="004E69C5">
            <w:rPr>
              <w:rFonts w:ascii="Arial" w:hAnsi="Arial" w:cs="Arial"/>
              <w:b/>
              <w:color w:val="1F497D"/>
              <w:sz w:val="16"/>
              <w:szCs w:val="16"/>
            </w:rPr>
            <w:t>0-25 Specialist Teaching &amp; Support Services</w:t>
          </w:r>
        </w:p>
        <w:p w14:paraId="597BEC54" w14:textId="77777777" w:rsidR="00803C29" w:rsidRPr="008C0061" w:rsidRDefault="00803C29" w:rsidP="003436D6">
          <w:pPr>
            <w:tabs>
              <w:tab w:val="left" w:pos="540"/>
              <w:tab w:val="right" w:pos="8306"/>
            </w:tabs>
            <w:rPr>
              <w:rFonts w:ascii="Arial" w:hAnsi="Arial" w:cs="Arial"/>
              <w:sz w:val="16"/>
              <w:szCs w:val="16"/>
            </w:rPr>
          </w:pPr>
          <w:r w:rsidRPr="008C0061">
            <w:rPr>
              <w:rFonts w:ascii="Arial" w:hAnsi="Arial" w:cs="Arial"/>
              <w:sz w:val="16"/>
              <w:szCs w:val="16"/>
            </w:rPr>
            <w:t>Margaret McMillan Tower (Floor 3)</w:t>
          </w:r>
        </w:p>
        <w:p w14:paraId="02263187" w14:textId="77777777" w:rsidR="00803C29" w:rsidRPr="00BC5250" w:rsidRDefault="00803C29" w:rsidP="003436D6">
          <w:pPr>
            <w:tabs>
              <w:tab w:val="center" w:pos="4513"/>
              <w:tab w:val="right" w:pos="9026"/>
            </w:tabs>
            <w:rPr>
              <w:rFonts w:ascii="Calibri" w:hAnsi="Calibri"/>
              <w:sz w:val="20"/>
              <w:szCs w:val="20"/>
            </w:rPr>
          </w:pPr>
          <w:r w:rsidRPr="008C0061">
            <w:rPr>
              <w:rFonts w:ascii="Arial" w:hAnsi="Arial" w:cs="Arial"/>
              <w:sz w:val="16"/>
              <w:szCs w:val="16"/>
            </w:rPr>
            <w:t>Princes Way, Bradford, BD1 1NN</w:t>
          </w:r>
          <w:r w:rsidRPr="00745C1B">
            <w:rPr>
              <w:rFonts w:ascii="Arial" w:hAnsi="Arial" w:cs="Arial"/>
              <w:b/>
              <w:sz w:val="20"/>
              <w:szCs w:val="20"/>
            </w:rPr>
            <w:t xml:space="preserve"> </w:t>
          </w:r>
        </w:p>
      </w:tc>
      <w:tc>
        <w:tcPr>
          <w:tcW w:w="3074" w:type="dxa"/>
          <w:shd w:val="clear" w:color="auto" w:fill="auto"/>
          <w:hideMark/>
        </w:tcPr>
        <w:p w14:paraId="0E46C7CF" w14:textId="77777777" w:rsidR="00803C29" w:rsidRPr="00BC5250" w:rsidRDefault="00803C29" w:rsidP="003436D6">
          <w:pPr>
            <w:tabs>
              <w:tab w:val="center" w:pos="4513"/>
              <w:tab w:val="right" w:pos="9026"/>
            </w:tabs>
            <w:jc w:val="right"/>
            <w:rPr>
              <w:rFonts w:ascii="Calibri" w:hAnsi="Calibri"/>
              <w:sz w:val="20"/>
              <w:szCs w:val="20"/>
            </w:rPr>
          </w:pPr>
          <w:r>
            <w:rPr>
              <w:rFonts w:ascii="Calibri" w:hAnsi="Calibri"/>
              <w:noProof/>
              <w:sz w:val="20"/>
              <w:szCs w:val="20"/>
              <w:lang w:eastAsia="en-GB"/>
            </w:rPr>
            <w:drawing>
              <wp:anchor distT="0" distB="0" distL="114300" distR="114300" simplePos="0" relativeHeight="251659264" behindDoc="1" locked="0" layoutInCell="1" allowOverlap="1" wp14:anchorId="5BDAA5E6" wp14:editId="6E1B617D">
                <wp:simplePos x="0" y="0"/>
                <wp:positionH relativeFrom="column">
                  <wp:posOffset>26035</wp:posOffset>
                </wp:positionH>
                <wp:positionV relativeFrom="paragraph">
                  <wp:posOffset>-3810</wp:posOffset>
                </wp:positionV>
                <wp:extent cx="1657985" cy="755015"/>
                <wp:effectExtent l="0" t="0" r="0" b="6985"/>
                <wp:wrapTight wrapText="bothSides">
                  <wp:wrapPolygon edited="0">
                    <wp:start x="3226" y="0"/>
                    <wp:lineTo x="0" y="4360"/>
                    <wp:lineTo x="0" y="16895"/>
                    <wp:lineTo x="2978" y="21255"/>
                    <wp:lineTo x="3226" y="21255"/>
                    <wp:lineTo x="4964" y="21255"/>
                    <wp:lineTo x="5212" y="21255"/>
                    <wp:lineTo x="7942" y="17440"/>
                    <wp:lineTo x="21344" y="16895"/>
                    <wp:lineTo x="21344" y="11990"/>
                    <wp:lineTo x="19606" y="8720"/>
                    <wp:lineTo x="20103" y="5995"/>
                    <wp:lineTo x="18614" y="4905"/>
                    <wp:lineTo x="4964" y="0"/>
                    <wp:lineTo x="3226"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755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3623" w:type="dxa"/>
          <w:shd w:val="clear" w:color="auto" w:fill="auto"/>
          <w:hideMark/>
        </w:tcPr>
        <w:p w14:paraId="4C6C19C8" w14:textId="77777777" w:rsidR="00803C29" w:rsidRPr="00BC5250" w:rsidRDefault="00803C29" w:rsidP="003436D6">
          <w:pPr>
            <w:tabs>
              <w:tab w:val="center" w:pos="4513"/>
              <w:tab w:val="right" w:pos="9026"/>
            </w:tabs>
            <w:jc w:val="right"/>
            <w:rPr>
              <w:rFonts w:ascii="Calibri" w:hAnsi="Calibri"/>
              <w:sz w:val="20"/>
              <w:szCs w:val="20"/>
            </w:rPr>
          </w:pPr>
          <w:r>
            <w:rPr>
              <w:rFonts w:ascii="Calibri" w:hAnsi="Calibri"/>
              <w:noProof/>
              <w:sz w:val="20"/>
              <w:szCs w:val="20"/>
              <w:lang w:eastAsia="en-GB"/>
            </w:rPr>
            <w:drawing>
              <wp:inline distT="0" distB="0" distL="0" distR="0" wp14:anchorId="2B77D8B2" wp14:editId="2FC0E7E0">
                <wp:extent cx="2162175" cy="599440"/>
                <wp:effectExtent l="0" t="0" r="9525" b="0"/>
                <wp:docPr id="1" name="Picture 1" descr="Description: CBMDC-colour-RGB -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BMDC-colour-RGB - small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2175" cy="599440"/>
                        </a:xfrm>
                        <a:prstGeom prst="rect">
                          <a:avLst/>
                        </a:prstGeom>
                        <a:noFill/>
                        <a:ln>
                          <a:noFill/>
                        </a:ln>
                      </pic:spPr>
                    </pic:pic>
                  </a:graphicData>
                </a:graphic>
              </wp:inline>
            </w:drawing>
          </w:r>
        </w:p>
      </w:tc>
    </w:tr>
  </w:tbl>
  <w:p w14:paraId="4B03A6C0" w14:textId="77777777" w:rsidR="00803C29" w:rsidRPr="001C219A" w:rsidRDefault="00803C29" w:rsidP="00803C29">
    <w:pPr>
      <w:pStyle w:val="Header"/>
      <w:jc w:val="center"/>
      <w:rPr>
        <w:rFonts w:ascii="Arial" w:hAnsi="Arial" w:cs="Arial"/>
        <w:sz w:val="20"/>
        <w:szCs w:val="20"/>
      </w:rPr>
    </w:pPr>
    <w:r w:rsidRPr="00745C1B">
      <w:rPr>
        <w:rFonts w:ascii="Arial" w:hAnsi="Arial" w:cs="Arial"/>
        <w:sz w:val="20"/>
        <w:szCs w:val="20"/>
      </w:rPr>
      <w:t>SCIL</w:t>
    </w:r>
    <w:r>
      <w:rPr>
        <w:rFonts w:ascii="Arial" w:hAnsi="Arial" w:cs="Arial"/>
        <w:sz w:val="20"/>
        <w:szCs w:val="20"/>
      </w:rPr>
      <w:t xml:space="preserve"> (Social,</w:t>
    </w:r>
    <w:r w:rsidRPr="00745C1B">
      <w:rPr>
        <w:rFonts w:ascii="Arial" w:hAnsi="Arial" w:cs="Arial"/>
        <w:sz w:val="20"/>
        <w:szCs w:val="20"/>
      </w:rPr>
      <w:t xml:space="preserve"> Communication</w:t>
    </w:r>
    <w:r>
      <w:rPr>
        <w:rFonts w:ascii="Arial" w:hAnsi="Arial" w:cs="Arial"/>
        <w:sz w:val="20"/>
        <w:szCs w:val="20"/>
      </w:rPr>
      <w:t>, Interaction</w:t>
    </w:r>
    <w:r w:rsidRPr="00745C1B">
      <w:rPr>
        <w:rFonts w:ascii="Arial" w:hAnsi="Arial" w:cs="Arial"/>
        <w:sz w:val="20"/>
        <w:szCs w:val="20"/>
      </w:rPr>
      <w:t xml:space="preserve"> and Learning</w:t>
    </w:r>
    <w:r>
      <w:rPr>
        <w:rFonts w:ascii="Arial" w:hAnsi="Arial" w:cs="Arial"/>
        <w:sz w:val="20"/>
        <w:szCs w:val="20"/>
      </w:rPr>
      <w:t>) Team</w:t>
    </w:r>
  </w:p>
  <w:p w14:paraId="6620DE3A" w14:textId="77777777" w:rsidR="00803C29" w:rsidRPr="00E81637" w:rsidRDefault="00803C29" w:rsidP="00803C29">
    <w:pPr>
      <w:pStyle w:val="Header"/>
      <w:jc w:val="center"/>
      <w:rPr>
        <w:rFonts w:ascii="Arial" w:hAnsi="Arial" w:cs="Arial"/>
        <w:color w:val="4F81BD"/>
        <w:sz w:val="16"/>
        <w:szCs w:val="16"/>
      </w:rPr>
    </w:pPr>
  </w:p>
  <w:p w14:paraId="15FA460B" w14:textId="77777777" w:rsidR="00CF34AA" w:rsidRPr="00803C29" w:rsidRDefault="00CF34AA" w:rsidP="00803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842E5"/>
    <w:multiLevelType w:val="hybridMultilevel"/>
    <w:tmpl w:val="38F6B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046C70"/>
    <w:multiLevelType w:val="hybridMultilevel"/>
    <w:tmpl w:val="8BD4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E69DA"/>
    <w:multiLevelType w:val="hybridMultilevel"/>
    <w:tmpl w:val="1EFE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D7AC4"/>
    <w:multiLevelType w:val="hybridMultilevel"/>
    <w:tmpl w:val="E2F6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22D60"/>
    <w:multiLevelType w:val="hybridMultilevel"/>
    <w:tmpl w:val="0FCC6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4B26E7F"/>
    <w:multiLevelType w:val="hybridMultilevel"/>
    <w:tmpl w:val="F70E997C"/>
    <w:lvl w:ilvl="0" w:tplc="08090001">
      <w:start w:val="1"/>
      <w:numFmt w:val="bullet"/>
      <w:lvlText w:val=""/>
      <w:lvlJc w:val="left"/>
      <w:pPr>
        <w:tabs>
          <w:tab w:val="num" w:pos="360"/>
        </w:tabs>
        <w:ind w:left="360" w:hanging="360"/>
      </w:pPr>
      <w:rPr>
        <w:rFonts w:ascii="Symbol" w:hAnsi="Symbol" w:hint="default"/>
      </w:rPr>
    </w:lvl>
    <w:lvl w:ilvl="1" w:tplc="09C88CBC">
      <w:start w:val="1"/>
      <w:numFmt w:val="bullet"/>
      <w:lvlText w:val=""/>
      <w:lvlJc w:val="left"/>
      <w:pPr>
        <w:tabs>
          <w:tab w:val="num" w:pos="1620"/>
        </w:tabs>
        <w:ind w:left="1620" w:hanging="54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A137FC"/>
    <w:multiLevelType w:val="multilevel"/>
    <w:tmpl w:val="1C5E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30CAB"/>
    <w:multiLevelType w:val="hybridMultilevel"/>
    <w:tmpl w:val="35FA3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E2724"/>
    <w:multiLevelType w:val="multilevel"/>
    <w:tmpl w:val="7710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57C60"/>
    <w:multiLevelType w:val="multilevel"/>
    <w:tmpl w:val="626C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B62FC1"/>
    <w:multiLevelType w:val="hybridMultilevel"/>
    <w:tmpl w:val="8C7E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B42D9C"/>
    <w:multiLevelType w:val="multilevel"/>
    <w:tmpl w:val="DB1E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3862B9"/>
    <w:multiLevelType w:val="hybridMultilevel"/>
    <w:tmpl w:val="41CE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C97D94"/>
    <w:multiLevelType w:val="hybridMultilevel"/>
    <w:tmpl w:val="D3AE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823592">
    <w:abstractNumId w:val="8"/>
  </w:num>
  <w:num w:numId="2" w16cid:durableId="489832323">
    <w:abstractNumId w:val="11"/>
  </w:num>
  <w:num w:numId="3" w16cid:durableId="905802760">
    <w:abstractNumId w:val="6"/>
  </w:num>
  <w:num w:numId="4" w16cid:durableId="497380251">
    <w:abstractNumId w:val="9"/>
  </w:num>
  <w:num w:numId="5" w16cid:durableId="590044333">
    <w:abstractNumId w:val="4"/>
  </w:num>
  <w:num w:numId="6" w16cid:durableId="127940395">
    <w:abstractNumId w:val="13"/>
  </w:num>
  <w:num w:numId="7" w16cid:durableId="1221672733">
    <w:abstractNumId w:val="3"/>
  </w:num>
  <w:num w:numId="8" w16cid:durableId="1222903200">
    <w:abstractNumId w:val="2"/>
  </w:num>
  <w:num w:numId="9" w16cid:durableId="870413823">
    <w:abstractNumId w:val="0"/>
  </w:num>
  <w:num w:numId="10" w16cid:durableId="1503619778">
    <w:abstractNumId w:val="1"/>
  </w:num>
  <w:num w:numId="11" w16cid:durableId="38749088">
    <w:abstractNumId w:val="5"/>
  </w:num>
  <w:num w:numId="12" w16cid:durableId="627204650">
    <w:abstractNumId w:val="10"/>
  </w:num>
  <w:num w:numId="13" w16cid:durableId="1691641744">
    <w:abstractNumId w:val="12"/>
  </w:num>
  <w:num w:numId="14" w16cid:durableId="1151677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72D3"/>
    <w:rsid w:val="000227D7"/>
    <w:rsid w:val="000A76B2"/>
    <w:rsid w:val="000E02D6"/>
    <w:rsid w:val="000F17F9"/>
    <w:rsid w:val="000F1C7A"/>
    <w:rsid w:val="00131240"/>
    <w:rsid w:val="00147B0E"/>
    <w:rsid w:val="00201DC1"/>
    <w:rsid w:val="002614EA"/>
    <w:rsid w:val="002772BA"/>
    <w:rsid w:val="002774C5"/>
    <w:rsid w:val="002A3FE2"/>
    <w:rsid w:val="00342496"/>
    <w:rsid w:val="00377AF3"/>
    <w:rsid w:val="00557CB6"/>
    <w:rsid w:val="005746AC"/>
    <w:rsid w:val="005B2979"/>
    <w:rsid w:val="005C47AF"/>
    <w:rsid w:val="0078699A"/>
    <w:rsid w:val="00803C29"/>
    <w:rsid w:val="00866E75"/>
    <w:rsid w:val="00883009"/>
    <w:rsid w:val="00916A1D"/>
    <w:rsid w:val="009274B9"/>
    <w:rsid w:val="00932C89"/>
    <w:rsid w:val="00991674"/>
    <w:rsid w:val="00A54F69"/>
    <w:rsid w:val="00A71A76"/>
    <w:rsid w:val="00A96BDA"/>
    <w:rsid w:val="00AB3B5C"/>
    <w:rsid w:val="00AB4FD3"/>
    <w:rsid w:val="00AC4CD6"/>
    <w:rsid w:val="00B20DBB"/>
    <w:rsid w:val="00B964D5"/>
    <w:rsid w:val="00BD5A59"/>
    <w:rsid w:val="00BE72D3"/>
    <w:rsid w:val="00CB4907"/>
    <w:rsid w:val="00CF34AA"/>
    <w:rsid w:val="00D13A99"/>
    <w:rsid w:val="00D268BA"/>
    <w:rsid w:val="00D80049"/>
    <w:rsid w:val="00DC644A"/>
    <w:rsid w:val="00E02031"/>
    <w:rsid w:val="00EB4454"/>
    <w:rsid w:val="00EE4036"/>
    <w:rsid w:val="00EF42F9"/>
    <w:rsid w:val="00F74FF5"/>
    <w:rsid w:val="00F826D7"/>
    <w:rsid w:val="00FC5776"/>
    <w:rsid w:val="00FC6B29"/>
    <w:rsid w:val="00FD4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62F4"/>
  <w15:docId w15:val="{89961AE2-EDBC-4CB0-A820-03ACE008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D3"/>
  </w:style>
  <w:style w:type="paragraph" w:styleId="Heading3">
    <w:name w:val="heading 3"/>
    <w:basedOn w:val="Normal"/>
    <w:link w:val="Heading3Char"/>
    <w:uiPriority w:val="9"/>
    <w:qFormat/>
    <w:rsid w:val="00FC6B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4CD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CD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AC4CD6"/>
    <w:rPr>
      <w:rFonts w:cs="Times New Roman"/>
      <w:color w:val="0000FF"/>
      <w:u w:val="single"/>
    </w:rPr>
  </w:style>
  <w:style w:type="paragraph" w:styleId="NoSpacing">
    <w:name w:val="No Spacing"/>
    <w:uiPriority w:val="1"/>
    <w:qFormat/>
    <w:rsid w:val="00866E75"/>
    <w:pPr>
      <w:spacing w:after="0" w:line="240" w:lineRule="auto"/>
    </w:pPr>
  </w:style>
  <w:style w:type="paragraph" w:styleId="Header">
    <w:name w:val="header"/>
    <w:basedOn w:val="Normal"/>
    <w:link w:val="HeaderChar"/>
    <w:unhideWhenUsed/>
    <w:rsid w:val="00B20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DBB"/>
  </w:style>
  <w:style w:type="paragraph" w:styleId="Footer">
    <w:name w:val="footer"/>
    <w:basedOn w:val="Normal"/>
    <w:link w:val="FooterChar"/>
    <w:uiPriority w:val="99"/>
    <w:unhideWhenUsed/>
    <w:rsid w:val="00B20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DBB"/>
  </w:style>
  <w:style w:type="paragraph" w:styleId="BalloonText">
    <w:name w:val="Balloon Text"/>
    <w:basedOn w:val="Normal"/>
    <w:link w:val="BalloonTextChar"/>
    <w:uiPriority w:val="99"/>
    <w:semiHidden/>
    <w:unhideWhenUsed/>
    <w:rsid w:val="00B20D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DBB"/>
    <w:rPr>
      <w:rFonts w:ascii="Tahoma" w:hAnsi="Tahoma" w:cs="Tahoma"/>
      <w:sz w:val="16"/>
      <w:szCs w:val="16"/>
    </w:rPr>
  </w:style>
  <w:style w:type="character" w:styleId="PageNumber">
    <w:name w:val="page number"/>
    <w:basedOn w:val="DefaultParagraphFont"/>
    <w:uiPriority w:val="99"/>
    <w:rsid w:val="00F826D7"/>
    <w:rPr>
      <w:rFonts w:cs="Times New Roman"/>
    </w:rPr>
  </w:style>
  <w:style w:type="table" w:customStyle="1" w:styleId="TableGrid1">
    <w:name w:val="Table Grid1"/>
    <w:basedOn w:val="TableNormal"/>
    <w:next w:val="TableGrid"/>
    <w:uiPriority w:val="59"/>
    <w:rsid w:val="00F74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03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C6B2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6158">
      <w:bodyDiv w:val="1"/>
      <w:marLeft w:val="0"/>
      <w:marRight w:val="0"/>
      <w:marTop w:val="0"/>
      <w:marBottom w:val="0"/>
      <w:divBdr>
        <w:top w:val="none" w:sz="0" w:space="0" w:color="auto"/>
        <w:left w:val="none" w:sz="0" w:space="0" w:color="auto"/>
        <w:bottom w:val="none" w:sz="0" w:space="0" w:color="auto"/>
        <w:right w:val="none" w:sz="0" w:space="0" w:color="auto"/>
      </w:divBdr>
      <w:divsChild>
        <w:div w:id="229315721">
          <w:marLeft w:val="0"/>
          <w:marRight w:val="0"/>
          <w:marTop w:val="0"/>
          <w:marBottom w:val="0"/>
          <w:divBdr>
            <w:top w:val="none" w:sz="0" w:space="0" w:color="auto"/>
            <w:left w:val="none" w:sz="0" w:space="0" w:color="auto"/>
            <w:bottom w:val="none" w:sz="0" w:space="0" w:color="auto"/>
            <w:right w:val="none" w:sz="0" w:space="0" w:color="auto"/>
          </w:divBdr>
          <w:divsChild>
            <w:div w:id="367728608">
              <w:marLeft w:val="0"/>
              <w:marRight w:val="0"/>
              <w:marTop w:val="0"/>
              <w:marBottom w:val="0"/>
              <w:divBdr>
                <w:top w:val="none" w:sz="0" w:space="0" w:color="auto"/>
                <w:left w:val="none" w:sz="0" w:space="0" w:color="auto"/>
                <w:bottom w:val="none" w:sz="0" w:space="0" w:color="auto"/>
                <w:right w:val="none" w:sz="0" w:space="0" w:color="auto"/>
              </w:divBdr>
            </w:div>
          </w:divsChild>
        </w:div>
        <w:div w:id="1994333463">
          <w:marLeft w:val="0"/>
          <w:marRight w:val="0"/>
          <w:marTop w:val="0"/>
          <w:marBottom w:val="0"/>
          <w:divBdr>
            <w:top w:val="none" w:sz="0" w:space="0" w:color="auto"/>
            <w:left w:val="none" w:sz="0" w:space="0" w:color="auto"/>
            <w:bottom w:val="none" w:sz="0" w:space="0" w:color="auto"/>
            <w:right w:val="none" w:sz="0" w:space="0" w:color="auto"/>
          </w:divBdr>
          <w:divsChild>
            <w:div w:id="1815877607">
              <w:marLeft w:val="0"/>
              <w:marRight w:val="0"/>
              <w:marTop w:val="0"/>
              <w:marBottom w:val="0"/>
              <w:divBdr>
                <w:top w:val="none" w:sz="0" w:space="0" w:color="auto"/>
                <w:left w:val="none" w:sz="0" w:space="0" w:color="auto"/>
                <w:bottom w:val="none" w:sz="0" w:space="0" w:color="auto"/>
                <w:right w:val="none" w:sz="0" w:space="0" w:color="auto"/>
              </w:divBdr>
            </w:div>
          </w:divsChild>
        </w:div>
        <w:div w:id="45303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D10893E964C4F9642E8A123C7A80E" ma:contentTypeVersion="19" ma:contentTypeDescription="Create a new document." ma:contentTypeScope="" ma:versionID="c8125b45c53ea3b76ca71b016832cd3e">
  <xsd:schema xmlns:xsd="http://www.w3.org/2001/XMLSchema" xmlns:xs="http://www.w3.org/2001/XMLSchema" xmlns:p="http://schemas.microsoft.com/office/2006/metadata/properties" xmlns:ns2="443acf87-31f7-41b1-8158-a5f5a369d099" xmlns:ns3="d5063a69-e4da-4234-9ab7-aa2279d446b1" targetNamespace="http://schemas.microsoft.com/office/2006/metadata/properties" ma:root="true" ma:fieldsID="de46eee48c9a5fc6f066c384184319f8" ns2:_="" ns3:_="">
    <xsd:import namespace="443acf87-31f7-41b1-8158-a5f5a369d099"/>
    <xsd:import namespace="d5063a69-e4da-4234-9ab7-aa2279d44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acf87-31f7-41b1-8158-a5f5a369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4d7b24-c812-4ab9-97de-b36a7f29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andTime" ma:index="26"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5063a69-e4da-4234-9ab7-aa2279d446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47e0eec-1009-4d97-b015-635aafea8463}" ma:internalName="TaxCatchAll" ma:showField="CatchAllData" ma:web="d5063a69-e4da-4234-9ab7-aa2279d446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3acf87-31f7-41b1-8158-a5f5a369d099">
      <Terms xmlns="http://schemas.microsoft.com/office/infopath/2007/PartnerControls"/>
    </lcf76f155ced4ddcb4097134ff3c332f>
    <TaxCatchAll xmlns="d5063a69-e4da-4234-9ab7-aa2279d446b1" xsi:nil="true"/>
    <DateandTime xmlns="443acf87-31f7-41b1-8158-a5f5a369d099" xsi:nil="true"/>
  </documentManagement>
</p:properties>
</file>

<file path=customXml/itemProps1.xml><?xml version="1.0" encoding="utf-8"?>
<ds:datastoreItem xmlns:ds="http://schemas.openxmlformats.org/officeDocument/2006/customXml" ds:itemID="{547301B2-876C-4CE0-A406-A002BFDCF782}"/>
</file>

<file path=customXml/itemProps2.xml><?xml version="1.0" encoding="utf-8"?>
<ds:datastoreItem xmlns:ds="http://schemas.openxmlformats.org/officeDocument/2006/customXml" ds:itemID="{A774061B-3A95-4565-9F8E-F480BF39ACDF}"/>
</file>

<file path=customXml/itemProps3.xml><?xml version="1.0" encoding="utf-8"?>
<ds:datastoreItem xmlns:ds="http://schemas.openxmlformats.org/officeDocument/2006/customXml" ds:itemID="{0C295CE4-99A6-4C85-B1BA-987E2A8C3726}"/>
</file>

<file path=docProps/app.xml><?xml version="1.0" encoding="utf-8"?>
<Properties xmlns="http://schemas.openxmlformats.org/officeDocument/2006/extended-properties" xmlns:vt="http://schemas.openxmlformats.org/officeDocument/2006/docPropsVTypes">
  <Template>Normal</Template>
  <TotalTime>1</TotalTime>
  <Pages>3</Pages>
  <Words>471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CBMDC</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Hitchen</dc:creator>
  <cp:lastModifiedBy>Catherine Jordan</cp:lastModifiedBy>
  <cp:revision>2</cp:revision>
  <cp:lastPrinted>2019-09-03T13:21:00Z</cp:lastPrinted>
  <dcterms:created xsi:type="dcterms:W3CDTF">2023-03-28T11:16:00Z</dcterms:created>
  <dcterms:modified xsi:type="dcterms:W3CDTF">2023-03-28T11:16:00Z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OFFICIAL-SENSITIVE</vt:lpwstr>
  </property>
  <property fmtid="{D5CDD505-2E9C-101B-9397-08002B2CF9AE}" pid="3" name="ContentTypeId">
    <vt:lpwstr>0x0101001E4D10893E964C4F9642E8A123C7A80E</vt:lpwstr>
  </property>
</Properties>
</file>