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b/>
          <w:bCs/>
          <w:sz w:val="28"/>
          <w:szCs w:val="28"/>
        </w:rPr>
      </w:pPr>
      <w:r w:rsidRPr="009A2324">
        <w:rPr>
          <w:rFonts w:ascii="Tahoma" w:eastAsia="Calibri" w:hAnsi="Tahoma" w:cs="Tahoma"/>
          <w:b/>
          <w:bCs/>
          <w:sz w:val="28"/>
          <w:szCs w:val="28"/>
          <w:u w:val="single"/>
        </w:rPr>
        <w:t>Daffodils</w:t>
      </w:r>
      <w:r w:rsidRPr="009A2324">
        <w:rPr>
          <w:rFonts w:ascii="Tahoma" w:eastAsia="Calibri" w:hAnsi="Tahoma" w:cs="Tahoma"/>
          <w:b/>
          <w:bCs/>
          <w:sz w:val="28"/>
          <w:szCs w:val="28"/>
        </w:rPr>
        <w:t xml:space="preserve"> by William Wordsworth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I wandered lonely as a cloud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That floats on high o'er vales and hills,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When all at once I saw a crowd,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A host, of golden daffodils;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Beside the lake, beneath the trees,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Fluttering and dancing in the breeze.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Continuous as the stars that shine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And twinkle on the milky way,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They stretched in never-ending line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Along the margin of a bay: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Ten thousand saw I at a glance,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Tossing their heads in sprightly dance.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The waves beside them danced; but they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Out-did the sparkling waves in glee: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A poet could not but be gay,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In such a jocund company: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I gazed—and gazed—but little thought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What wealth the show to me had brought: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For oft, when on my couch I lie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In vacant or in pensive mood,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They flash upon that inward eye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Which is the bliss of solitude;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And then my heart with pleasure fills,</w:t>
      </w:r>
    </w:p>
    <w:p w:rsidR="009A2324" w:rsidRPr="009A2324" w:rsidRDefault="009A2324" w:rsidP="009A2324">
      <w:pPr>
        <w:spacing w:after="0" w:line="240" w:lineRule="auto"/>
        <w:jc w:val="center"/>
        <w:rPr>
          <w:rFonts w:ascii="Tahoma" w:eastAsia="Calibri" w:hAnsi="Tahoma" w:cs="Tahoma"/>
          <w:sz w:val="28"/>
          <w:szCs w:val="28"/>
        </w:rPr>
      </w:pPr>
      <w:r w:rsidRPr="009A2324">
        <w:rPr>
          <w:rFonts w:ascii="Tahoma" w:eastAsia="Calibri" w:hAnsi="Tahoma" w:cs="Tahoma"/>
          <w:sz w:val="28"/>
          <w:szCs w:val="28"/>
        </w:rPr>
        <w:t>And dances with the daffodils.</w:t>
      </w:r>
    </w:p>
    <w:p w:rsidR="00AB0967" w:rsidRDefault="00D05FD0" w:rsidP="009A2324">
      <w:pPr>
        <w:jc w:val="center"/>
        <w:rPr>
          <w:sz w:val="28"/>
          <w:szCs w:val="28"/>
        </w:rPr>
      </w:pPr>
    </w:p>
    <w:p w:rsidR="009A2324" w:rsidRDefault="009A2324" w:rsidP="009A2324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F06A51C" wp14:editId="52FB6C0B">
            <wp:extent cx="3019425" cy="1510030"/>
            <wp:effectExtent l="0" t="0" r="9525" b="0"/>
            <wp:docPr id="2" name="Picture 2" descr="C:\Users\l.davidson-wood\AppData\Local\Microsoft\Windows\INetCache\Content.MSO\FC5DD2C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.davidson-wood\AppData\Local\Microsoft\Windows\INetCache\Content.MSO\FC5DD2C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FD0" w:rsidRDefault="00D05FD0" w:rsidP="009A2324">
      <w:pPr>
        <w:jc w:val="center"/>
        <w:rPr>
          <w:sz w:val="28"/>
          <w:szCs w:val="28"/>
        </w:rPr>
      </w:pPr>
    </w:p>
    <w:p w:rsidR="00D05FD0" w:rsidRDefault="00D05FD0" w:rsidP="009A2324">
      <w:pPr>
        <w:jc w:val="center"/>
        <w:rPr>
          <w:sz w:val="28"/>
          <w:szCs w:val="28"/>
        </w:rPr>
      </w:pPr>
    </w:p>
    <w:p w:rsidR="00D05FD0" w:rsidRPr="009A2324" w:rsidRDefault="00D05FD0" w:rsidP="00D05FD0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4417DFE4" wp14:editId="0F7D9A6C">
            <wp:simplePos x="0" y="0"/>
            <wp:positionH relativeFrom="margin">
              <wp:posOffset>-723900</wp:posOffset>
            </wp:positionH>
            <wp:positionV relativeFrom="paragraph">
              <wp:posOffset>0</wp:posOffset>
            </wp:positionV>
            <wp:extent cx="7189470" cy="3238500"/>
            <wp:effectExtent l="0" t="0" r="0" b="0"/>
            <wp:wrapThrough wrapText="bothSides">
              <wp:wrapPolygon edited="0">
                <wp:start x="0" y="0"/>
                <wp:lineTo x="0" y="21473"/>
                <wp:lineTo x="21520" y="21473"/>
                <wp:lineTo x="2152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8947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5FD0" w:rsidRPr="009A23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324"/>
    <w:rsid w:val="000A4D20"/>
    <w:rsid w:val="009A2324"/>
    <w:rsid w:val="00D05FD0"/>
    <w:rsid w:val="00E6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05A4A"/>
  <w15:chartTrackingRefBased/>
  <w15:docId w15:val="{4BFD565B-DFD8-4642-B968-320DE7D3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L.Davidson-Wood</dc:creator>
  <cp:keywords/>
  <dc:description/>
  <cp:lastModifiedBy>L.Davidson-Wood</cp:lastModifiedBy>
  <cp:revision>2</cp:revision>
  <dcterms:created xsi:type="dcterms:W3CDTF">2021-03-07T17:15:00Z</dcterms:created>
  <dcterms:modified xsi:type="dcterms:W3CDTF">2021-03-07T17:15:00Z</dcterms:modified>
</cp:coreProperties>
</file>